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56805" w:rsidRDefault="00C268FC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FB5FD" wp14:editId="71C586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253023" cy="404037"/>
                <wp:effectExtent l="0" t="0" r="14605" b="1524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3023" cy="40403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268FC" w:rsidRDefault="00590980" w:rsidP="00C268FC">
                            <w:pPr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4 - DOSSIER DE PLANS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FB5FD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0;margin-top:0;width:334.9pt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" fillcolor="window" strokeweight=".5pt">
                <v:textbox>
                  <w:txbxContent>
                    <w:p w:rsidR="00C268FC" w:rsidRDefault="00590980" w:rsidP="00C268FC">
                      <w:pPr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4 - DOSSIER DE PLANS</w:t>
                      </w:r>
                    </w:p>
                  </w:txbxContent>
                </v:textbox>
              </v:shape>
            </w:pict>
          </mc:Fallback>
        </mc:AlternateContent>
      </w:r>
      <w:r>
        <w:t>Plan des aménagements prévus</w:t>
      </w:r>
    </w:p>
    <w:p w:rsidR="00C268FC" w:rsidRDefault="00C268FC"/>
    <w:p w:rsidR="00C268FC" w:rsidRDefault="00C268FC"/>
    <w:p w:rsidR="00590980" w:rsidRDefault="00590980" w:rsidP="00C268FC">
      <w:pPr>
        <w:rPr>
          <w:rFonts w:cstheme="minorHAnsi"/>
          <w:b/>
          <w:bCs/>
          <w:color w:val="002060"/>
          <w:sz w:val="24"/>
        </w:rPr>
      </w:pPr>
    </w:p>
    <w:p w:rsidR="00C268FC" w:rsidRPr="00590980" w:rsidRDefault="00590980" w:rsidP="00C268FC">
      <w:pPr>
        <w:rPr>
          <w:rFonts w:cstheme="minorHAnsi"/>
          <w:b/>
          <w:bCs/>
          <w:color w:val="002060"/>
          <w:sz w:val="24"/>
          <w:szCs w:val="24"/>
        </w:rPr>
      </w:pPr>
      <w:r w:rsidRPr="00590980">
        <w:rPr>
          <w:sz w:val="24"/>
          <w:szCs w:val="24"/>
        </w:rPr>
        <w:t>4.1 - Vue en plan de la RD 300B</w:t>
      </w:r>
      <w:r w:rsidRPr="00590980">
        <w:rPr>
          <w:sz w:val="24"/>
          <w:szCs w:val="24"/>
        </w:rPr>
        <w:br/>
        <w:t>4-2 - Profil en long de la RD 300</w:t>
      </w:r>
      <w:r w:rsidR="007E4B86">
        <w:rPr>
          <w:sz w:val="24"/>
          <w:szCs w:val="24"/>
        </w:rPr>
        <w:t>B</w:t>
      </w:r>
      <w:r w:rsidRPr="00590980">
        <w:rPr>
          <w:sz w:val="24"/>
          <w:szCs w:val="24"/>
        </w:rPr>
        <w:br/>
        <w:t xml:space="preserve">4-3 - Vues en plan de la RD 300B dans les phases ultérieures avec le projet RN 7 </w:t>
      </w:r>
      <w:r w:rsidRPr="00590980">
        <w:rPr>
          <w:sz w:val="24"/>
          <w:szCs w:val="24"/>
        </w:rPr>
        <w:br/>
        <w:t xml:space="preserve">         4-3-1 - Phase de raccordement provisoire de la RN 7</w:t>
      </w:r>
      <w:r w:rsidRPr="00590980">
        <w:rPr>
          <w:sz w:val="24"/>
          <w:szCs w:val="24"/>
        </w:rPr>
        <w:br/>
        <w:t xml:space="preserve">         4-3-2 - Phase définitive</w:t>
      </w:r>
    </w:p>
    <w:p w:rsidR="00C268FC" w:rsidRDefault="00C268FC" w:rsidP="00C268FC"/>
    <w:p w:rsidR="00C268FC" w:rsidRDefault="00C268FC" w:rsidP="00C268FC"/>
    <w:p w:rsidR="00C268FC" w:rsidRDefault="00C268FC" w:rsidP="00C268FC"/>
    <w:p w:rsidR="00C268FC" w:rsidRDefault="00C268FC" w:rsidP="00C268FC"/>
    <w:sectPr w:rsidR="00C268FC" w:rsidSect="00C268FC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86A" w:rsidRDefault="00C0786A" w:rsidP="00C0786A">
      <w:pPr>
        <w:spacing w:after="0" w:line="240" w:lineRule="auto"/>
      </w:pPr>
      <w:r>
        <w:separator/>
      </w:r>
    </w:p>
  </w:endnote>
  <w:endnote w:type="continuationSeparator" w:id="0">
    <w:p w:rsidR="00C0786A" w:rsidRDefault="00C0786A" w:rsidP="00C0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86A" w:rsidRDefault="00C0786A">
    <w:pPr>
      <w:pStyle w:val="Pieddepage"/>
    </w:pPr>
    <w:r>
      <w:t>Cas par cas pour la création de la RD300B à Bessay-sur-Allier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86A" w:rsidRDefault="00C0786A" w:rsidP="00C0786A">
      <w:pPr>
        <w:spacing w:after="0" w:line="240" w:lineRule="auto"/>
      </w:pPr>
      <w:r>
        <w:separator/>
      </w:r>
    </w:p>
  </w:footnote>
  <w:footnote w:type="continuationSeparator" w:id="0">
    <w:p w:rsidR="00C0786A" w:rsidRDefault="00C0786A" w:rsidP="00C078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FC"/>
    <w:rsid w:val="00230D9D"/>
    <w:rsid w:val="00590980"/>
    <w:rsid w:val="005F0C70"/>
    <w:rsid w:val="007E4B86"/>
    <w:rsid w:val="0088132D"/>
    <w:rsid w:val="00C0786A"/>
    <w:rsid w:val="00C268FC"/>
    <w:rsid w:val="00C93B0A"/>
    <w:rsid w:val="00E56805"/>
    <w:rsid w:val="00EC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8D10"/>
  <w15:chartTrackingRefBased/>
  <w15:docId w15:val="{BA973C01-639C-4AA8-9728-9115D7D61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8FC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26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C268FC"/>
    <w:pPr>
      <w:spacing w:after="200" w:line="276" w:lineRule="auto"/>
      <w:ind w:left="720"/>
      <w:contextualSpacing/>
    </w:pPr>
    <w:rPr>
      <w:rFonts w:ascii="Arial" w:hAnsi="Arial"/>
      <w:color w:val="7030A0"/>
      <w:lang w:eastAsia="fr-FR"/>
    </w:rPr>
  </w:style>
  <w:style w:type="character" w:customStyle="1" w:styleId="ParagraphedelisteCar">
    <w:name w:val="Paragraphe de liste Car"/>
    <w:link w:val="Paragraphedeliste"/>
    <w:uiPriority w:val="34"/>
    <w:rsid w:val="00C268FC"/>
    <w:rPr>
      <w:rFonts w:ascii="Arial" w:hAnsi="Arial"/>
      <w:color w:val="7030A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0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0C7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07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786A"/>
  </w:style>
  <w:style w:type="paragraph" w:styleId="Pieddepage">
    <w:name w:val="footer"/>
    <w:basedOn w:val="Normal"/>
    <w:link w:val="PieddepageCar"/>
    <w:uiPriority w:val="99"/>
    <w:unhideWhenUsed/>
    <w:rsid w:val="00C07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THIEL</dc:creator>
  <cp:keywords/>
  <dc:description/>
  <cp:lastModifiedBy>Virginie THIEL</cp:lastModifiedBy>
  <cp:revision>6</cp:revision>
  <dcterms:created xsi:type="dcterms:W3CDTF">2020-12-11T10:38:00Z</dcterms:created>
  <dcterms:modified xsi:type="dcterms:W3CDTF">2021-01-14T14:59:00Z</dcterms:modified>
</cp:coreProperties>
</file>